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3D" w:rsidRPr="00200FC0" w:rsidRDefault="00E47A3D" w:rsidP="00DD2CBF">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68443930" r:id="rId6"/>
        </w:object>
      </w:r>
    </w:p>
    <w:p w:rsidR="00E47A3D" w:rsidRPr="008B0126" w:rsidRDefault="00E47A3D" w:rsidP="00DD2CBF">
      <w:pPr>
        <w:pStyle w:val="Heading2"/>
        <w:rPr>
          <w:sz w:val="28"/>
          <w:szCs w:val="28"/>
        </w:rPr>
      </w:pPr>
      <w:r w:rsidRPr="008B0126">
        <w:rPr>
          <w:sz w:val="28"/>
          <w:szCs w:val="28"/>
        </w:rPr>
        <w:t>УКРАЇНА</w:t>
      </w:r>
    </w:p>
    <w:p w:rsidR="00E47A3D" w:rsidRPr="008B0126" w:rsidRDefault="00E47A3D" w:rsidP="00DD2CBF">
      <w:pPr>
        <w:pStyle w:val="Heading3"/>
        <w:rPr>
          <w:b/>
          <w:sz w:val="28"/>
          <w:szCs w:val="28"/>
        </w:rPr>
      </w:pPr>
      <w:r w:rsidRPr="008B0126">
        <w:rPr>
          <w:b/>
          <w:sz w:val="28"/>
          <w:szCs w:val="28"/>
        </w:rPr>
        <w:t>Пологівська районна рада</w:t>
      </w:r>
    </w:p>
    <w:p w:rsidR="00E47A3D" w:rsidRPr="008B0126" w:rsidRDefault="00E47A3D" w:rsidP="00DD2CBF">
      <w:pPr>
        <w:jc w:val="center"/>
        <w:rPr>
          <w:b/>
          <w:i/>
          <w:sz w:val="28"/>
          <w:szCs w:val="28"/>
        </w:rPr>
      </w:pPr>
      <w:r w:rsidRPr="008B0126">
        <w:rPr>
          <w:b/>
          <w:i/>
          <w:sz w:val="28"/>
          <w:szCs w:val="28"/>
        </w:rPr>
        <w:t>Запорізької області</w:t>
      </w:r>
    </w:p>
    <w:p w:rsidR="00E47A3D" w:rsidRPr="008B0126" w:rsidRDefault="00E47A3D" w:rsidP="00DD2CBF">
      <w:pPr>
        <w:jc w:val="center"/>
        <w:rPr>
          <w:b/>
          <w:i/>
          <w:sz w:val="28"/>
          <w:szCs w:val="28"/>
        </w:rPr>
      </w:pPr>
      <w:r w:rsidRPr="008B0126">
        <w:rPr>
          <w:b/>
          <w:i/>
          <w:sz w:val="28"/>
          <w:szCs w:val="28"/>
        </w:rPr>
        <w:t>сьомого скликання</w:t>
      </w:r>
    </w:p>
    <w:p w:rsidR="00E47A3D" w:rsidRPr="008B0126" w:rsidRDefault="00E47A3D" w:rsidP="00DD2CBF">
      <w:pPr>
        <w:jc w:val="center"/>
        <w:rPr>
          <w:b/>
          <w:i/>
          <w:sz w:val="28"/>
          <w:szCs w:val="28"/>
        </w:rPr>
      </w:pPr>
      <w:r w:rsidRPr="008B0126">
        <w:rPr>
          <w:b/>
          <w:i/>
          <w:sz w:val="28"/>
          <w:szCs w:val="28"/>
        </w:rPr>
        <w:t>двадцять перша сесія</w:t>
      </w:r>
    </w:p>
    <w:p w:rsidR="00E47A3D" w:rsidRPr="00200FC0" w:rsidRDefault="00E47A3D" w:rsidP="00DD2CBF">
      <w:pPr>
        <w:jc w:val="center"/>
        <w:rPr>
          <w:b/>
          <w:i/>
          <w:sz w:val="28"/>
        </w:rPr>
      </w:pPr>
      <w:r w:rsidRPr="00200FC0">
        <w:rPr>
          <w:b/>
          <w:i/>
          <w:sz w:val="28"/>
        </w:rPr>
        <w:t xml:space="preserve"> </w:t>
      </w:r>
    </w:p>
    <w:p w:rsidR="00E47A3D" w:rsidRDefault="00E47A3D" w:rsidP="00DD2CBF">
      <w:pPr>
        <w:jc w:val="center"/>
        <w:rPr>
          <w:b/>
          <w:i/>
          <w:sz w:val="28"/>
        </w:rPr>
      </w:pPr>
      <w:r w:rsidRPr="00200FC0">
        <w:rPr>
          <w:b/>
          <w:i/>
          <w:sz w:val="28"/>
        </w:rPr>
        <w:t>Р і ш е н н я</w:t>
      </w:r>
    </w:p>
    <w:p w:rsidR="00E47A3D" w:rsidRDefault="00E47A3D" w:rsidP="00DD2CBF">
      <w:pPr>
        <w:jc w:val="center"/>
        <w:rPr>
          <w:b/>
          <w:i/>
          <w:sz w:val="28"/>
        </w:rPr>
      </w:pPr>
    </w:p>
    <w:p w:rsidR="00E47A3D" w:rsidRDefault="00E47A3D" w:rsidP="008B0126">
      <w:pPr>
        <w:jc w:val="both"/>
        <w:rPr>
          <w:b/>
          <w:sz w:val="28"/>
          <w:szCs w:val="20"/>
        </w:rPr>
      </w:pPr>
      <w:r>
        <w:rPr>
          <w:sz w:val="28"/>
        </w:rPr>
        <w:t>29 вересня 2017 року</w:t>
      </w:r>
      <w:r w:rsidRPr="00541FF4">
        <w:rPr>
          <w:sz w:val="28"/>
        </w:rPr>
        <w:tab/>
      </w:r>
      <w:r w:rsidRPr="00541FF4">
        <w:rPr>
          <w:sz w:val="28"/>
        </w:rPr>
        <w:tab/>
      </w:r>
      <w:r w:rsidRPr="00541FF4">
        <w:rPr>
          <w:sz w:val="28"/>
        </w:rPr>
        <w:tab/>
      </w:r>
      <w:r w:rsidRPr="00541FF4">
        <w:rPr>
          <w:sz w:val="28"/>
        </w:rPr>
        <w:tab/>
      </w:r>
      <w:r w:rsidRPr="00541FF4">
        <w:rPr>
          <w:sz w:val="28"/>
        </w:rPr>
        <w:tab/>
      </w:r>
      <w:r w:rsidRPr="00541FF4">
        <w:rPr>
          <w:sz w:val="28"/>
        </w:rPr>
        <w:tab/>
        <w:t xml:space="preserve">                           </w:t>
      </w:r>
      <w:r>
        <w:rPr>
          <w:sz w:val="28"/>
        </w:rPr>
        <w:t xml:space="preserve"> </w:t>
      </w:r>
      <w:r w:rsidRPr="00541FF4">
        <w:rPr>
          <w:sz w:val="28"/>
        </w:rPr>
        <w:t xml:space="preserve"> </w:t>
      </w:r>
      <w:r>
        <w:rPr>
          <w:sz w:val="28"/>
        </w:rPr>
        <w:t xml:space="preserve">       </w:t>
      </w:r>
      <w:r w:rsidRPr="00541FF4">
        <w:rPr>
          <w:sz w:val="28"/>
        </w:rPr>
        <w:t>№</w:t>
      </w:r>
      <w:r>
        <w:rPr>
          <w:sz w:val="28"/>
          <w:u w:val="single"/>
        </w:rPr>
        <w:t xml:space="preserve">   1</w:t>
      </w:r>
      <w:r w:rsidRPr="00541FF4">
        <w:rPr>
          <w:sz w:val="28"/>
          <w:u w:val="single"/>
        </w:rPr>
        <w:t xml:space="preserve">  </w:t>
      </w:r>
      <w:r>
        <w:rPr>
          <w:b/>
          <w:sz w:val="28"/>
          <w:szCs w:val="20"/>
        </w:rPr>
        <w:t xml:space="preserve">  </w:t>
      </w:r>
    </w:p>
    <w:p w:rsidR="00E47A3D" w:rsidRDefault="00E47A3D" w:rsidP="00DD2CBF">
      <w:pPr>
        <w:spacing w:line="240" w:lineRule="exact"/>
        <w:jc w:val="both"/>
        <w:rPr>
          <w:sz w:val="28"/>
        </w:rPr>
      </w:pPr>
    </w:p>
    <w:p w:rsidR="00E47A3D" w:rsidRPr="00200FC0" w:rsidRDefault="00E47A3D" w:rsidP="00DD2CBF">
      <w:pPr>
        <w:spacing w:line="240" w:lineRule="exact"/>
        <w:jc w:val="both"/>
        <w:rPr>
          <w:sz w:val="28"/>
        </w:rPr>
      </w:pPr>
    </w:p>
    <w:p w:rsidR="00E47A3D" w:rsidRDefault="00E47A3D" w:rsidP="00AE5458">
      <w:pPr>
        <w:spacing w:line="240" w:lineRule="exact"/>
        <w:jc w:val="both"/>
        <w:rPr>
          <w:sz w:val="28"/>
          <w:szCs w:val="28"/>
        </w:rPr>
      </w:pPr>
      <w:r>
        <w:rPr>
          <w:sz w:val="28"/>
          <w:szCs w:val="28"/>
        </w:rPr>
        <w:t>Про підготовку навчальних закладів</w:t>
      </w:r>
    </w:p>
    <w:p w:rsidR="00E47A3D" w:rsidRDefault="00E47A3D" w:rsidP="00AE5458">
      <w:pPr>
        <w:spacing w:line="240" w:lineRule="exact"/>
        <w:jc w:val="both"/>
        <w:rPr>
          <w:sz w:val="28"/>
          <w:szCs w:val="28"/>
        </w:rPr>
      </w:pPr>
      <w:r>
        <w:rPr>
          <w:sz w:val="28"/>
          <w:szCs w:val="28"/>
        </w:rPr>
        <w:t>Пологівського району до початку</w:t>
      </w:r>
    </w:p>
    <w:p w:rsidR="00E47A3D" w:rsidRDefault="00E47A3D" w:rsidP="00AE5458">
      <w:pPr>
        <w:spacing w:line="240" w:lineRule="exact"/>
        <w:jc w:val="both"/>
        <w:rPr>
          <w:sz w:val="28"/>
          <w:szCs w:val="28"/>
        </w:rPr>
      </w:pPr>
      <w:r>
        <w:rPr>
          <w:sz w:val="28"/>
          <w:szCs w:val="28"/>
        </w:rPr>
        <w:t>навчального року та опалювального</w:t>
      </w:r>
    </w:p>
    <w:p w:rsidR="00E47A3D" w:rsidRPr="00FC0A34" w:rsidRDefault="00E47A3D" w:rsidP="00AE5458">
      <w:pPr>
        <w:spacing w:line="240" w:lineRule="exact"/>
        <w:jc w:val="both"/>
        <w:rPr>
          <w:sz w:val="28"/>
          <w:szCs w:val="28"/>
        </w:rPr>
      </w:pPr>
      <w:r>
        <w:rPr>
          <w:sz w:val="28"/>
          <w:szCs w:val="28"/>
        </w:rPr>
        <w:t>сезону 2017-2018 років</w:t>
      </w:r>
    </w:p>
    <w:p w:rsidR="00E47A3D" w:rsidRDefault="00E47A3D"/>
    <w:p w:rsidR="00E47A3D" w:rsidRDefault="00E47A3D" w:rsidP="00DD2CBF">
      <w:pPr>
        <w:spacing w:line="276" w:lineRule="auto"/>
        <w:jc w:val="both"/>
        <w:rPr>
          <w:sz w:val="28"/>
          <w:szCs w:val="28"/>
        </w:rPr>
      </w:pPr>
      <w:r>
        <w:rPr>
          <w:sz w:val="28"/>
          <w:szCs w:val="28"/>
        </w:rPr>
        <w:tab/>
      </w:r>
    </w:p>
    <w:p w:rsidR="00E47A3D" w:rsidRDefault="00E47A3D" w:rsidP="008B0126">
      <w:pPr>
        <w:ind w:firstLine="708"/>
        <w:jc w:val="both"/>
        <w:rPr>
          <w:sz w:val="28"/>
        </w:rPr>
      </w:pPr>
      <w:r w:rsidRPr="00200FC0">
        <w:rPr>
          <w:sz w:val="28"/>
        </w:rPr>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E47A3D" w:rsidRDefault="00E47A3D" w:rsidP="008B0126">
      <w:pPr>
        <w:jc w:val="both"/>
        <w:rPr>
          <w:sz w:val="28"/>
        </w:rPr>
      </w:pPr>
    </w:p>
    <w:p w:rsidR="00E47A3D" w:rsidRDefault="00E47A3D" w:rsidP="008B0126">
      <w:pPr>
        <w:jc w:val="both"/>
        <w:rPr>
          <w:sz w:val="28"/>
        </w:rPr>
      </w:pPr>
      <w:r>
        <w:rPr>
          <w:sz w:val="28"/>
        </w:rPr>
        <w:tab/>
        <w:t xml:space="preserve">1. Інформацію </w:t>
      </w:r>
      <w:r>
        <w:rPr>
          <w:sz w:val="28"/>
          <w:szCs w:val="28"/>
        </w:rPr>
        <w:t>районної державної адміністрації</w:t>
      </w:r>
      <w:r>
        <w:rPr>
          <w:sz w:val="28"/>
        </w:rPr>
        <w:t xml:space="preserve"> про підготовку навчальних закладів Пологівського району до початку </w:t>
      </w:r>
      <w:r w:rsidRPr="001C6B25">
        <w:rPr>
          <w:sz w:val="28"/>
        </w:rPr>
        <w:t>на</w:t>
      </w:r>
      <w:r>
        <w:rPr>
          <w:sz w:val="28"/>
        </w:rPr>
        <w:t xml:space="preserve">вчального року та опалювального </w:t>
      </w:r>
      <w:r w:rsidRPr="001C6B25">
        <w:rPr>
          <w:sz w:val="28"/>
        </w:rPr>
        <w:t>сезону 2017-2018 років</w:t>
      </w:r>
      <w:r>
        <w:rPr>
          <w:sz w:val="28"/>
        </w:rPr>
        <w:t xml:space="preserve"> взяти до відома (додається).</w:t>
      </w:r>
    </w:p>
    <w:p w:rsidR="00E47A3D" w:rsidRDefault="00E47A3D" w:rsidP="008B0126">
      <w:pPr>
        <w:jc w:val="both"/>
        <w:rPr>
          <w:sz w:val="28"/>
        </w:rPr>
      </w:pPr>
    </w:p>
    <w:p w:rsidR="00E47A3D" w:rsidRPr="00481992" w:rsidRDefault="00E47A3D" w:rsidP="008B0126">
      <w:pPr>
        <w:ind w:firstLine="720"/>
        <w:jc w:val="both"/>
        <w:rPr>
          <w:sz w:val="28"/>
          <w:szCs w:val="28"/>
        </w:rPr>
      </w:pPr>
      <w:r>
        <w:rPr>
          <w:sz w:val="28"/>
          <w:szCs w:val="28"/>
        </w:rPr>
        <w:t>2. Відділу освіти, молоді та спорту районної державної адміністрації:</w:t>
      </w:r>
    </w:p>
    <w:p w:rsidR="00E47A3D" w:rsidRDefault="00E47A3D" w:rsidP="008B0126">
      <w:pPr>
        <w:ind w:firstLine="708"/>
        <w:jc w:val="both"/>
        <w:rPr>
          <w:sz w:val="28"/>
        </w:rPr>
      </w:pPr>
      <w:r>
        <w:rPr>
          <w:sz w:val="28"/>
        </w:rPr>
        <w:t>2.1. Забезпечити організований початок 2017-2018 навчального року.</w:t>
      </w:r>
    </w:p>
    <w:p w:rsidR="00E47A3D" w:rsidRDefault="00E47A3D" w:rsidP="008B0126">
      <w:pPr>
        <w:ind w:firstLine="708"/>
        <w:jc w:val="both"/>
        <w:rPr>
          <w:sz w:val="28"/>
        </w:rPr>
      </w:pPr>
      <w:r>
        <w:rPr>
          <w:sz w:val="28"/>
        </w:rPr>
        <w:t>2.2. Продовжити роботу щодо створення умов для роботи навчальних закладів району в осінньо-зимовий період.</w:t>
      </w:r>
    </w:p>
    <w:p w:rsidR="00E47A3D" w:rsidRDefault="00E47A3D" w:rsidP="008B0126">
      <w:pPr>
        <w:jc w:val="both"/>
        <w:rPr>
          <w:sz w:val="28"/>
          <w:szCs w:val="28"/>
        </w:rPr>
      </w:pPr>
    </w:p>
    <w:p w:rsidR="00E47A3D" w:rsidRDefault="00E47A3D" w:rsidP="008B0126">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E47A3D" w:rsidRDefault="00E47A3D" w:rsidP="00331081">
      <w:pPr>
        <w:tabs>
          <w:tab w:val="left" w:pos="3765"/>
        </w:tabs>
        <w:jc w:val="both"/>
        <w:rPr>
          <w:sz w:val="28"/>
          <w:szCs w:val="28"/>
        </w:rPr>
      </w:pPr>
    </w:p>
    <w:p w:rsidR="00E47A3D" w:rsidRDefault="00E47A3D" w:rsidP="00331081">
      <w:pPr>
        <w:tabs>
          <w:tab w:val="left" w:pos="3765"/>
        </w:tabs>
        <w:jc w:val="both"/>
        <w:rPr>
          <w:sz w:val="28"/>
          <w:szCs w:val="28"/>
        </w:rPr>
      </w:pPr>
    </w:p>
    <w:p w:rsidR="00E47A3D" w:rsidRDefault="00E47A3D" w:rsidP="00331081">
      <w:pPr>
        <w:tabs>
          <w:tab w:val="left" w:pos="3765"/>
        </w:tabs>
        <w:jc w:val="both"/>
        <w:rPr>
          <w:sz w:val="28"/>
          <w:szCs w:val="28"/>
        </w:rPr>
      </w:pPr>
    </w:p>
    <w:p w:rsidR="00E47A3D" w:rsidRDefault="00E47A3D" w:rsidP="00AE5458">
      <w:pPr>
        <w:spacing w:line="240" w:lineRule="exact"/>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 </w:t>
      </w:r>
    </w:p>
    <w:p w:rsidR="00E47A3D" w:rsidRDefault="00E47A3D" w:rsidP="00AE5458">
      <w:pPr>
        <w:spacing w:line="240" w:lineRule="exact"/>
        <w:jc w:val="both"/>
        <w:rPr>
          <w:sz w:val="28"/>
          <w:szCs w:val="28"/>
        </w:rPr>
      </w:pPr>
    </w:p>
    <w:p w:rsidR="00E47A3D" w:rsidRDefault="00E47A3D" w:rsidP="0016215C">
      <w:pPr>
        <w:ind w:firstLine="720"/>
        <w:jc w:val="center"/>
        <w:rPr>
          <w:sz w:val="28"/>
          <w:szCs w:val="28"/>
        </w:rPr>
      </w:pPr>
      <w:r>
        <w:rPr>
          <w:sz w:val="28"/>
          <w:szCs w:val="28"/>
        </w:rPr>
        <w:t xml:space="preserve">                                 </w:t>
      </w:r>
    </w:p>
    <w:p w:rsidR="00E47A3D" w:rsidRDefault="00E47A3D" w:rsidP="0016215C">
      <w:pPr>
        <w:ind w:firstLine="720"/>
        <w:jc w:val="center"/>
        <w:rPr>
          <w:sz w:val="28"/>
          <w:szCs w:val="28"/>
        </w:rPr>
      </w:pPr>
    </w:p>
    <w:p w:rsidR="00E47A3D" w:rsidRDefault="00E47A3D" w:rsidP="0016215C">
      <w:pPr>
        <w:ind w:firstLine="720"/>
        <w:jc w:val="center"/>
        <w:rPr>
          <w:sz w:val="28"/>
          <w:szCs w:val="28"/>
        </w:rPr>
      </w:pPr>
    </w:p>
    <w:p w:rsidR="00E47A3D" w:rsidRDefault="00E47A3D" w:rsidP="0016215C">
      <w:pPr>
        <w:ind w:firstLine="720"/>
        <w:jc w:val="center"/>
        <w:rPr>
          <w:sz w:val="28"/>
          <w:szCs w:val="28"/>
        </w:rPr>
      </w:pPr>
    </w:p>
    <w:p w:rsidR="00E47A3D" w:rsidRDefault="00E47A3D" w:rsidP="0016215C">
      <w:pPr>
        <w:ind w:firstLine="720"/>
        <w:jc w:val="center"/>
        <w:rPr>
          <w:sz w:val="28"/>
          <w:szCs w:val="28"/>
        </w:rPr>
      </w:pPr>
    </w:p>
    <w:p w:rsidR="00E47A3D" w:rsidRDefault="00E47A3D" w:rsidP="0016215C">
      <w:pPr>
        <w:ind w:firstLine="720"/>
        <w:jc w:val="center"/>
        <w:rPr>
          <w:sz w:val="28"/>
          <w:szCs w:val="28"/>
        </w:rPr>
      </w:pPr>
    </w:p>
    <w:p w:rsidR="00E47A3D" w:rsidRDefault="00E47A3D" w:rsidP="0016215C">
      <w:pPr>
        <w:ind w:firstLine="720"/>
        <w:jc w:val="center"/>
        <w:rPr>
          <w:sz w:val="28"/>
          <w:szCs w:val="28"/>
        </w:rPr>
      </w:pPr>
      <w:r>
        <w:rPr>
          <w:sz w:val="28"/>
          <w:szCs w:val="28"/>
        </w:rPr>
        <w:t xml:space="preserve">                                                 </w:t>
      </w:r>
    </w:p>
    <w:p w:rsidR="00E47A3D" w:rsidRDefault="00E47A3D" w:rsidP="001518D3">
      <w:pPr>
        <w:ind w:left="6379"/>
        <w:jc w:val="both"/>
        <w:rPr>
          <w:sz w:val="28"/>
          <w:szCs w:val="28"/>
        </w:rPr>
      </w:pPr>
      <w:r>
        <w:rPr>
          <w:sz w:val="28"/>
          <w:szCs w:val="28"/>
        </w:rPr>
        <w:t xml:space="preserve">Додаток </w:t>
      </w:r>
    </w:p>
    <w:p w:rsidR="00E47A3D" w:rsidRDefault="00E47A3D" w:rsidP="001518D3">
      <w:pPr>
        <w:ind w:left="6379"/>
        <w:jc w:val="both"/>
        <w:rPr>
          <w:sz w:val="28"/>
          <w:szCs w:val="28"/>
        </w:rPr>
      </w:pPr>
      <w:r>
        <w:rPr>
          <w:sz w:val="28"/>
          <w:szCs w:val="28"/>
        </w:rPr>
        <w:t>до рішення районної  ради</w:t>
      </w:r>
    </w:p>
    <w:p w:rsidR="00E47A3D" w:rsidRDefault="00E47A3D" w:rsidP="001518D3">
      <w:pPr>
        <w:ind w:left="6379"/>
        <w:jc w:val="both"/>
        <w:rPr>
          <w:sz w:val="28"/>
          <w:szCs w:val="28"/>
        </w:rPr>
      </w:pPr>
      <w:r>
        <w:rPr>
          <w:sz w:val="28"/>
          <w:szCs w:val="28"/>
        </w:rPr>
        <w:t>від_____________ № ____</w:t>
      </w:r>
    </w:p>
    <w:p w:rsidR="00E47A3D" w:rsidRDefault="00E47A3D" w:rsidP="001518D3">
      <w:pPr>
        <w:spacing w:line="276" w:lineRule="auto"/>
        <w:ind w:left="6379"/>
        <w:jc w:val="both"/>
        <w:rPr>
          <w:sz w:val="28"/>
          <w:szCs w:val="28"/>
        </w:rPr>
      </w:pPr>
    </w:p>
    <w:p w:rsidR="00E47A3D" w:rsidRPr="000005BB" w:rsidRDefault="00E47A3D" w:rsidP="00DD2CBF">
      <w:pPr>
        <w:spacing w:line="276" w:lineRule="auto"/>
        <w:jc w:val="both"/>
        <w:rPr>
          <w:b/>
          <w:sz w:val="28"/>
        </w:rPr>
      </w:pPr>
    </w:p>
    <w:p w:rsidR="00E47A3D" w:rsidRPr="000005BB" w:rsidRDefault="00E47A3D" w:rsidP="0016215C">
      <w:pPr>
        <w:spacing w:line="276" w:lineRule="auto"/>
        <w:jc w:val="center"/>
        <w:rPr>
          <w:b/>
          <w:sz w:val="28"/>
        </w:rPr>
      </w:pPr>
      <w:r w:rsidRPr="000005BB">
        <w:rPr>
          <w:b/>
          <w:sz w:val="28"/>
        </w:rPr>
        <w:t>Інформація</w:t>
      </w:r>
    </w:p>
    <w:p w:rsidR="00E47A3D" w:rsidRPr="000005BB" w:rsidRDefault="00E47A3D" w:rsidP="0016215C">
      <w:pPr>
        <w:spacing w:line="276" w:lineRule="auto"/>
        <w:jc w:val="center"/>
        <w:rPr>
          <w:b/>
          <w:sz w:val="28"/>
        </w:rPr>
      </w:pPr>
      <w:r w:rsidRPr="000005BB">
        <w:rPr>
          <w:b/>
          <w:sz w:val="28"/>
          <w:szCs w:val="28"/>
        </w:rPr>
        <w:t>районної державної адміністрації</w:t>
      </w:r>
      <w:r w:rsidRPr="000005BB">
        <w:rPr>
          <w:b/>
          <w:sz w:val="28"/>
        </w:rPr>
        <w:t xml:space="preserve"> про підготовку навчальних закладів Пологівського району до початку навчального року та опалювального сезону 2017-2018 років</w:t>
      </w:r>
    </w:p>
    <w:p w:rsidR="00E47A3D" w:rsidRDefault="00E47A3D" w:rsidP="00DD2CBF">
      <w:pPr>
        <w:spacing w:line="276" w:lineRule="auto"/>
        <w:jc w:val="both"/>
        <w:rPr>
          <w:sz w:val="28"/>
        </w:rPr>
      </w:pPr>
    </w:p>
    <w:p w:rsidR="00E47A3D" w:rsidRPr="0016215C" w:rsidRDefault="00E47A3D" w:rsidP="00DD2CBF">
      <w:pPr>
        <w:spacing w:line="276" w:lineRule="auto"/>
        <w:jc w:val="both"/>
        <w:rPr>
          <w:sz w:val="28"/>
          <w:szCs w:val="28"/>
        </w:rPr>
      </w:pPr>
    </w:p>
    <w:p w:rsidR="00E47A3D" w:rsidRPr="00933FAD" w:rsidRDefault="00E47A3D" w:rsidP="00BE68AE">
      <w:pPr>
        <w:jc w:val="both"/>
        <w:rPr>
          <w:sz w:val="28"/>
          <w:szCs w:val="28"/>
        </w:rPr>
      </w:pPr>
      <w:r w:rsidRPr="0016215C">
        <w:rPr>
          <w:sz w:val="28"/>
          <w:szCs w:val="28"/>
        </w:rPr>
        <w:t xml:space="preserve">            </w:t>
      </w:r>
      <w:r w:rsidRPr="00933FAD">
        <w:rPr>
          <w:sz w:val="28"/>
          <w:szCs w:val="28"/>
        </w:rPr>
        <w:t xml:space="preserve">З метою забезпечення належної підготовки загальноосвітніх навчальних закладів району до нового 2017/2018 навчального року у рамках спільних дій органів виконавчої влади та органів місцевого самоврядування у районі здійснено ряд відповідних заходів. </w:t>
      </w:r>
    </w:p>
    <w:p w:rsidR="00E47A3D" w:rsidRPr="00933FAD" w:rsidRDefault="00E47A3D" w:rsidP="0010697E">
      <w:pPr>
        <w:ind w:firstLine="708"/>
        <w:jc w:val="both"/>
        <w:rPr>
          <w:sz w:val="28"/>
          <w:szCs w:val="28"/>
        </w:rPr>
      </w:pPr>
      <w:r w:rsidRPr="00933FAD">
        <w:rPr>
          <w:sz w:val="28"/>
          <w:szCs w:val="28"/>
        </w:rPr>
        <w:t>Відділ освіти, молоді та спорту Пологівської райдержадміністрації повідомляє, що в усіх з</w:t>
      </w:r>
      <w:r>
        <w:rPr>
          <w:sz w:val="28"/>
          <w:szCs w:val="28"/>
        </w:rPr>
        <w:t>а</w:t>
      </w:r>
      <w:r w:rsidRPr="00933FAD">
        <w:rPr>
          <w:sz w:val="28"/>
          <w:szCs w:val="28"/>
        </w:rPr>
        <w:t xml:space="preserve">гальноосвітніх закладах району проведено ремонти класів, коридорів, приміщень загального користування. За кошти місцевих бюджетів закуплено та встановлено вікна і двері, закуплено </w:t>
      </w:r>
      <w:r w:rsidRPr="003B696A">
        <w:rPr>
          <w:sz w:val="28"/>
          <w:szCs w:val="28"/>
        </w:rPr>
        <w:t xml:space="preserve">будівельні матеріали, </w:t>
      </w:r>
      <w:r w:rsidRPr="00933FAD">
        <w:rPr>
          <w:sz w:val="28"/>
          <w:szCs w:val="28"/>
        </w:rPr>
        <w:t xml:space="preserve">шкільні меблі, шкільні дошки, компʼютерну техніку, спортивний інвентар, спортивний одяг та взуття. </w:t>
      </w:r>
    </w:p>
    <w:p w:rsidR="00E47A3D" w:rsidRPr="00933FAD" w:rsidRDefault="00E47A3D" w:rsidP="0010697E">
      <w:pPr>
        <w:ind w:firstLine="708"/>
        <w:jc w:val="both"/>
        <w:rPr>
          <w:sz w:val="28"/>
          <w:szCs w:val="28"/>
        </w:rPr>
      </w:pPr>
      <w:r w:rsidRPr="00933FAD">
        <w:rPr>
          <w:sz w:val="28"/>
          <w:szCs w:val="28"/>
        </w:rPr>
        <w:t>Зокрема:</w:t>
      </w:r>
    </w:p>
    <w:p w:rsidR="00E47A3D" w:rsidRPr="00933FAD" w:rsidRDefault="00E47A3D" w:rsidP="00BE68AE">
      <w:pPr>
        <w:jc w:val="both"/>
        <w:rPr>
          <w:sz w:val="28"/>
          <w:szCs w:val="28"/>
        </w:rPr>
      </w:pPr>
      <w:r w:rsidRPr="00933FAD">
        <w:rPr>
          <w:sz w:val="28"/>
          <w:szCs w:val="28"/>
        </w:rPr>
        <w:t xml:space="preserve">          </w:t>
      </w:r>
      <w:r w:rsidRPr="0010697E">
        <w:rPr>
          <w:b/>
          <w:sz w:val="28"/>
          <w:szCs w:val="28"/>
        </w:rPr>
        <w:t>Федорівська сільська рада</w:t>
      </w:r>
      <w:r w:rsidRPr="00933FAD">
        <w:rPr>
          <w:sz w:val="28"/>
          <w:szCs w:val="28"/>
        </w:rPr>
        <w:t xml:space="preserve"> для КУ «Федорівська ЗОШ І-ІІІ ст.» надала субвенцію на встановлення вікон – 120000,00 грн., на ремонт закладу придбали будівельні матеріали та двері на суму 44000,00 грн., для їдальні закладу придбали електроплиту та посуд на 20000,00 грн.. Також придбано компʼютерну техніку та телевізор, ноутбуки, кондиціонер та жалюзі на суму 88000,00 грн.. Надано кошти у сумі 80000,00 грн. на проектно-кошторисну документацію для проведення тепла у заклад.                                                                                                                                                                                                                                             Котельня закладу знаходиться у підвальному приміщені, яке в осінньої-зимовий період заповнюється водою,  а котли, яким вже понад 20 років виходять з ладу. Система подачі тепла до закладу знаходиться в аварійному стані, ремонт не робився понад 15 років. Зусиллями дирекції школи та батьків заклад підтримується в належному стані, проводяться поточні ремонти класів,  коридорів, приміщень загального користування. Але заклад потребує ремонту даху, ремонту зовнішньої стіни у спортзалі, ремонту системи опалення та найголовніше, щоб взимку було тепло, потрібна нова котельня з котлами опалення. </w:t>
      </w:r>
    </w:p>
    <w:p w:rsidR="00E47A3D" w:rsidRPr="00933FAD" w:rsidRDefault="00E47A3D" w:rsidP="0010697E">
      <w:pPr>
        <w:ind w:firstLine="708"/>
        <w:jc w:val="both"/>
        <w:rPr>
          <w:sz w:val="28"/>
          <w:szCs w:val="28"/>
        </w:rPr>
      </w:pPr>
      <w:r w:rsidRPr="0010697E">
        <w:rPr>
          <w:b/>
          <w:sz w:val="28"/>
          <w:szCs w:val="28"/>
        </w:rPr>
        <w:t>Семенівська сільська рада</w:t>
      </w:r>
      <w:r w:rsidRPr="00933FAD">
        <w:rPr>
          <w:sz w:val="28"/>
          <w:szCs w:val="28"/>
        </w:rPr>
        <w:t xml:space="preserve"> для КУ «Семенівський НВК» надала субвенцію на придбання вікон – 150000,00 грн. та на капітальний ремонт спортивного залу – 671869,00 грн.. Щоб почати ремонт спортивного залу, проведена процедура в системі «Прозоро» та заключено договір на виконання робіт , згідно з чинним законодавством іде підготовка документів до ДАБК на дозвіл виконання капітального ремонту. Розпочато виготовлення документів щодо ремонту та облаштування  груп для дітей дошкільного віку. Зусиллями сільської ради, дирекції школи, батьків зроблено поточний  ремонт у закладі освіти, прибирання прибудинкової території. </w:t>
      </w:r>
    </w:p>
    <w:p w:rsidR="00E47A3D" w:rsidRPr="00933FAD" w:rsidRDefault="00E47A3D" w:rsidP="0010697E">
      <w:pPr>
        <w:ind w:firstLine="708"/>
        <w:jc w:val="both"/>
        <w:rPr>
          <w:sz w:val="28"/>
          <w:szCs w:val="28"/>
        </w:rPr>
      </w:pPr>
      <w:r w:rsidRPr="0010697E">
        <w:rPr>
          <w:b/>
          <w:sz w:val="28"/>
          <w:szCs w:val="28"/>
        </w:rPr>
        <w:t>Григорівською сільською радою</w:t>
      </w:r>
      <w:r w:rsidRPr="00933FAD">
        <w:rPr>
          <w:sz w:val="28"/>
          <w:szCs w:val="28"/>
        </w:rPr>
        <w:t xml:space="preserve">  для КУ «Григорівська ЗОШ І-ІІІ ст.» надано субвенцію на придбання меблів - 60000,00 грн., придбання фарби – 6399,00 грн.. Через систему «Прозоро» заключено договір на проведення капітального ремонту зовнішньої електромережі на суму -  300009,00 грн. також ідуть процедури з оформлення документів для початку ремонту. </w:t>
      </w:r>
    </w:p>
    <w:p w:rsidR="00E47A3D" w:rsidRPr="00933FAD" w:rsidRDefault="00E47A3D" w:rsidP="00BE68AE">
      <w:pPr>
        <w:ind w:firstLine="708"/>
        <w:jc w:val="both"/>
        <w:rPr>
          <w:sz w:val="28"/>
          <w:szCs w:val="28"/>
        </w:rPr>
      </w:pPr>
      <w:r w:rsidRPr="00BE68AE">
        <w:rPr>
          <w:b/>
          <w:sz w:val="28"/>
          <w:szCs w:val="28"/>
        </w:rPr>
        <w:t>Пологівська сільська рада</w:t>
      </w:r>
      <w:r w:rsidRPr="00933FAD">
        <w:rPr>
          <w:sz w:val="28"/>
          <w:szCs w:val="28"/>
        </w:rPr>
        <w:t xml:space="preserve"> для КУ «Пологівський НВК» надала субвенцію на придбання комплектів учнівських парт – 21918,00 грн., придбання ламп ЛЕД та плафонів – 42000,00 грн., придбання фарби – 10000,00 грн., придбані класна дошка та рюкзаки на суму 9500,00 грн.. Замовлено та  проведено експертну оцінку ганку на суму 2900,00 грн. У системі «Прозоро» двічі проведено процедуру на проектно-кошторисну документацію ремонту ганку, на яку районною радою виділено 10000,00 грн. Процедура не відбулася у звʼязку з нестачею коштів на виконання робіт із виготовлення проектно-кошторисної документації.  У системі «Прозоро» знайдено з економії кошти у сумі 6000,00 грн. для проведення подальшої процедури на проектно-кошторисну документацію. </w:t>
      </w:r>
    </w:p>
    <w:p w:rsidR="00E47A3D" w:rsidRPr="00933FAD" w:rsidRDefault="00E47A3D" w:rsidP="00BE68AE">
      <w:pPr>
        <w:ind w:firstLine="708"/>
        <w:jc w:val="both"/>
        <w:rPr>
          <w:sz w:val="28"/>
          <w:szCs w:val="28"/>
        </w:rPr>
      </w:pPr>
      <w:r w:rsidRPr="00933FAD">
        <w:rPr>
          <w:sz w:val="28"/>
          <w:szCs w:val="28"/>
        </w:rPr>
        <w:t>Для проведення ремонтів закладів освіти перераховані субвенції на придбання будівельних матеріалів: Новоселівська сільська рада  в сумі             - 20000,00 грн.,    Інженерненська сільська рада – 12000,00 грн., Тарасівська сільська рада – 14000,00 грн..</w:t>
      </w:r>
    </w:p>
    <w:p w:rsidR="00E47A3D" w:rsidRPr="00933FAD" w:rsidRDefault="00E47A3D" w:rsidP="00BE68AE">
      <w:pPr>
        <w:ind w:firstLine="708"/>
        <w:jc w:val="both"/>
        <w:rPr>
          <w:sz w:val="28"/>
          <w:szCs w:val="28"/>
        </w:rPr>
      </w:pPr>
      <w:r w:rsidRPr="00BE68AE">
        <w:rPr>
          <w:b/>
          <w:sz w:val="28"/>
          <w:szCs w:val="28"/>
        </w:rPr>
        <w:t>Костянтинівською сільською радою</w:t>
      </w:r>
      <w:r w:rsidRPr="00933FAD">
        <w:rPr>
          <w:sz w:val="28"/>
          <w:szCs w:val="28"/>
        </w:rPr>
        <w:t xml:space="preserve"> для КУ «Костянтинівська ЗОШ                  І-ІІІ ст.» надана субвенція на проектно-кошторисну документацію ремонту даху в сумі 35000,00 грн., виготовлено проектно-кошторисну документацію на суму – 1041096,000 грн., на ремонт закладу придбано будівельних матеріалів  на 8000,00 грн., придбано також електричні лампочки – 250,00 грн. </w:t>
      </w:r>
    </w:p>
    <w:p w:rsidR="00E47A3D" w:rsidRPr="00933FAD" w:rsidRDefault="00E47A3D" w:rsidP="00BE68AE">
      <w:pPr>
        <w:jc w:val="both"/>
        <w:rPr>
          <w:sz w:val="28"/>
          <w:szCs w:val="28"/>
        </w:rPr>
      </w:pPr>
      <w:r w:rsidRPr="00933FAD">
        <w:rPr>
          <w:sz w:val="28"/>
          <w:szCs w:val="28"/>
        </w:rPr>
        <w:t xml:space="preserve">Вербівська сільська рада для КУ «Вербівська ЗОШ І-ІІІ ст.» передала субвенцію на  придбання будівельних матеріалів, дверей  на суму 22000,00 грн., придбано також стільці в їдальню на суму 5000,00 грн. Пологівська районна рада виділила кошти на проектно-кошторисну документацію ремонту спортивного залу в сумі 25000,00 грн.. Договір на виконання робіт із виготовлення документів підписано, кошторис зроблено на суму 77694,00 грн. </w:t>
      </w:r>
    </w:p>
    <w:p w:rsidR="00E47A3D" w:rsidRPr="00933FAD" w:rsidRDefault="00E47A3D" w:rsidP="00BE68AE">
      <w:pPr>
        <w:jc w:val="both"/>
        <w:rPr>
          <w:sz w:val="28"/>
          <w:szCs w:val="28"/>
        </w:rPr>
      </w:pPr>
      <w:r w:rsidRPr="00933FAD">
        <w:rPr>
          <w:sz w:val="28"/>
          <w:szCs w:val="28"/>
        </w:rPr>
        <w:t xml:space="preserve">За субвенцію для КУ «Басаньська ЗОШ І-ІІІ ст.» Басанської сільської ради придбано будівельні та господарські товари на суму 23100,00 грн., телевізор на суму 15000,00 грн., посуд у їдальню на суму 2500,00 грн. та спортивний інвентар на 9400,00 грн.. </w:t>
      </w:r>
    </w:p>
    <w:p w:rsidR="00E47A3D" w:rsidRPr="00933FAD" w:rsidRDefault="00E47A3D" w:rsidP="00BE68AE">
      <w:pPr>
        <w:ind w:firstLine="708"/>
        <w:jc w:val="both"/>
        <w:rPr>
          <w:sz w:val="28"/>
          <w:szCs w:val="28"/>
        </w:rPr>
      </w:pPr>
      <w:r w:rsidRPr="00BE68AE">
        <w:rPr>
          <w:b/>
          <w:sz w:val="28"/>
          <w:szCs w:val="28"/>
        </w:rPr>
        <w:t>Пологівською районною радою</w:t>
      </w:r>
      <w:r w:rsidRPr="00933FAD">
        <w:rPr>
          <w:sz w:val="28"/>
          <w:szCs w:val="28"/>
        </w:rPr>
        <w:t xml:space="preserve"> надано субвенцію відділу освіти, молоді та спорту райдержадміністрації на виготовлення проектно-кошторисної документації  та капітальні ремонти – 1</w:t>
      </w:r>
      <w:r>
        <w:rPr>
          <w:sz w:val="28"/>
          <w:szCs w:val="28"/>
        </w:rPr>
        <w:t> </w:t>
      </w:r>
      <w:r w:rsidRPr="00933FAD">
        <w:rPr>
          <w:sz w:val="28"/>
          <w:szCs w:val="28"/>
        </w:rPr>
        <w:t>358</w:t>
      </w:r>
      <w:r>
        <w:rPr>
          <w:sz w:val="28"/>
          <w:szCs w:val="28"/>
        </w:rPr>
        <w:t xml:space="preserve"> </w:t>
      </w:r>
      <w:r w:rsidRPr="00933FAD">
        <w:rPr>
          <w:sz w:val="28"/>
          <w:szCs w:val="28"/>
        </w:rPr>
        <w:t xml:space="preserve">000,00 грн.. </w:t>
      </w:r>
    </w:p>
    <w:p w:rsidR="00E47A3D" w:rsidRPr="00933FAD" w:rsidRDefault="00E47A3D" w:rsidP="00C70800">
      <w:pPr>
        <w:ind w:firstLine="708"/>
        <w:jc w:val="both"/>
        <w:rPr>
          <w:sz w:val="28"/>
          <w:szCs w:val="28"/>
        </w:rPr>
      </w:pPr>
      <w:r w:rsidRPr="00933FAD">
        <w:rPr>
          <w:sz w:val="28"/>
          <w:szCs w:val="28"/>
        </w:rPr>
        <w:t xml:space="preserve">Відповідно ВОМС РДА виконано проектно-кошторисну документацію та укладено договори на капітальний ремонт: </w:t>
      </w:r>
    </w:p>
    <w:p w:rsidR="00E47A3D" w:rsidRPr="00933FAD" w:rsidRDefault="00E47A3D" w:rsidP="00C70800">
      <w:pPr>
        <w:ind w:firstLine="708"/>
        <w:jc w:val="both"/>
        <w:rPr>
          <w:sz w:val="28"/>
          <w:szCs w:val="28"/>
        </w:rPr>
      </w:pPr>
      <w:r>
        <w:rPr>
          <w:sz w:val="28"/>
          <w:szCs w:val="28"/>
        </w:rPr>
        <w:t>у</w:t>
      </w:r>
      <w:r w:rsidRPr="00933FAD">
        <w:rPr>
          <w:sz w:val="28"/>
          <w:szCs w:val="28"/>
        </w:rPr>
        <w:t xml:space="preserve"> КУ «Пологівська СРШ І-ІІІ ст. № 2» на капітальний ремонт із заміни вікон нового корпусу - 25000,00 грн., </w:t>
      </w:r>
      <w:r>
        <w:rPr>
          <w:sz w:val="28"/>
          <w:szCs w:val="28"/>
        </w:rPr>
        <w:t>на ремонт зовнішньої каналізаційної системи – 55 000,</w:t>
      </w:r>
      <w:bookmarkStart w:id="0" w:name="_GoBack"/>
      <w:bookmarkEnd w:id="0"/>
      <w:r>
        <w:rPr>
          <w:sz w:val="28"/>
          <w:szCs w:val="28"/>
        </w:rPr>
        <w:t xml:space="preserve">00 грн., </w:t>
      </w:r>
      <w:r w:rsidRPr="00933FAD">
        <w:rPr>
          <w:sz w:val="28"/>
          <w:szCs w:val="28"/>
        </w:rPr>
        <w:t xml:space="preserve">у КУ «Пологівський колегіум № 1»  - 25000,00 грн. капітальний ремонт спортивного залу, у КУ «Вербівська ЗОШ І-ІІІ ст.» - 25000,00 грн. на капітальний ремонт підлоги спортивного залу, у КУ «Пологівська ДЮСШ» - 25000,00 грн. на капітальний ремонт підлоги малого залу, капітальний ремонт освітлення малого залу - 22000,00 грн., у КУ «Семенівський НВК» на капітальний ремонт спортивного залу – 671869,00 грн., іде підготовка документів на дозвіл про початок виконання робіт, у КУ «Григорівська ЗОШ І-ІІІ ст.» на капітальний ремонт зовнішньої електромережі – 300009,00 грн., іде узгодження  схем  у РЕМі, у КУ «Пологівська ЗОШ І-ІІІ ст. № 4» - 50000,00 на виготовлення експертної оцінки будівлі. </w:t>
      </w:r>
    </w:p>
    <w:p w:rsidR="00E47A3D" w:rsidRPr="00BE68AE" w:rsidRDefault="00E47A3D" w:rsidP="00BE68AE">
      <w:pPr>
        <w:ind w:firstLine="708"/>
        <w:jc w:val="both"/>
        <w:rPr>
          <w:b/>
          <w:sz w:val="28"/>
          <w:szCs w:val="28"/>
        </w:rPr>
      </w:pPr>
      <w:r w:rsidRPr="00BE68AE">
        <w:rPr>
          <w:b/>
          <w:sz w:val="28"/>
          <w:szCs w:val="28"/>
        </w:rPr>
        <w:t>У системі «Прозоро»:</w:t>
      </w:r>
    </w:p>
    <w:p w:rsidR="00E47A3D" w:rsidRPr="00933FAD" w:rsidRDefault="00E47A3D" w:rsidP="00BE68AE">
      <w:pPr>
        <w:ind w:firstLine="708"/>
        <w:jc w:val="both"/>
        <w:rPr>
          <w:sz w:val="28"/>
          <w:szCs w:val="28"/>
        </w:rPr>
      </w:pPr>
      <w:r w:rsidRPr="00933FAD">
        <w:rPr>
          <w:sz w:val="28"/>
          <w:szCs w:val="28"/>
        </w:rPr>
        <w:t>відділом освіти, молоді та спорту райдержадміністрації забезпечено виготовлення проектно-кошторисної документації щодо заміни вікон двоповерхової будівлі (старий корпус) КУ «Пологівська СРШ І-ІІІ ст. № 2» – 25000,00 грн., на капітальний ремонт освітлення малого залу КУ «Пологівської ДЮСШ» – 22000,00 грн., на водовідведення та відмостку КУ «Пологівська СРШ І-ІІІ ст. № 2» - 25000,00 грн., на капітальний ремонт водовідведення та відмостки КУ «Пологівський НВК» – 25000,00 грн., на придбання вишки-тури для КУ «Пологівської ДЮСШ» – 12500,00 грн., придбання на всі загальноосвітні навчальні заклади електролічильників, силових автоматів – 29500,00 грн., експертне обстеження водогрійних котлів – 66000,00 грн., перезарядку вогнегасників – 26690,00 грн., закупівлю вогнегасників – 99660,00 грн., встановлення та облаштування спортивного майданчика у КУ «Пологівська ЗОШ І-ІІІ ст. № 4» - 80000,00 грн.</w:t>
      </w:r>
    </w:p>
    <w:p w:rsidR="00E47A3D" w:rsidRPr="00933FAD" w:rsidRDefault="00E47A3D" w:rsidP="00BE68AE">
      <w:pPr>
        <w:jc w:val="both"/>
        <w:rPr>
          <w:sz w:val="28"/>
          <w:szCs w:val="28"/>
        </w:rPr>
      </w:pPr>
      <w:r w:rsidRPr="00933FAD">
        <w:rPr>
          <w:sz w:val="28"/>
          <w:szCs w:val="28"/>
        </w:rPr>
        <w:t xml:space="preserve">       Для забезпечення закладів у опалювальний період теплом та переведення вугільного опалення котлів на альтернативне опалення районною радою було вирішено питання  виділити кошти на придбання твердопаливних котлів та комплектуючих, на виконання робіт  зі встановлення котлів – 1313394,00 грн.. </w:t>
      </w:r>
    </w:p>
    <w:p w:rsidR="00E47A3D" w:rsidRPr="00933FAD" w:rsidRDefault="00E47A3D" w:rsidP="00BE68AE">
      <w:pPr>
        <w:jc w:val="both"/>
        <w:rPr>
          <w:sz w:val="28"/>
          <w:szCs w:val="28"/>
        </w:rPr>
      </w:pPr>
      <w:r w:rsidRPr="00933FAD">
        <w:rPr>
          <w:sz w:val="28"/>
          <w:szCs w:val="28"/>
        </w:rPr>
        <w:t xml:space="preserve">За рахунок сільських рад діє програма «Шкільний автобус», між відділом освіти молоді та спорту Пологівської райдержадміністрації та  сільськими радами затверджено розрахунки в сумі  923424,00 грн.. На обслуговування шкільних автобусів за І півріччя 2017 проведена закупівля для роботи автобусів: пального – 309469,50 грн., запчастини – 89582,97 грн., мастильно-рідинні матеріали – 5795,27 грн., послуги – 6640,50 грн., закуплено аптечки на 8000,00 грн..                                                                                                         </w:t>
      </w:r>
    </w:p>
    <w:p w:rsidR="00E47A3D" w:rsidRDefault="00E47A3D" w:rsidP="00BE68AE">
      <w:pPr>
        <w:jc w:val="both"/>
        <w:rPr>
          <w:sz w:val="28"/>
          <w:szCs w:val="28"/>
        </w:rPr>
      </w:pPr>
      <w:r w:rsidRPr="00933FAD">
        <w:rPr>
          <w:sz w:val="28"/>
          <w:szCs w:val="28"/>
        </w:rPr>
        <w:t xml:space="preserve">          На балансі господарської групи відділу освіти, молоді та спорту Пологівської райдержадміністрації знаходяться 8 (вісім) автобусів: Федорівську сільську раду обслуговує два автобуси (автобус марки БАЗ-А079.03 - 2004 року та автобус марки КАВЗ – 397652 2005 року), згідно з нормативами шкільні автобуси мають строк експлуатації вісім років, автобуси потребують оновлення. У Басанській сільській раді здійснюється перевезення одним автобусом марки ПАЗ – 4234 2005 року, у звʼязку зі зростанням кількості дітей та вироблення ресурсу автобуса на цей маршрут потрібно два автобуси. На території Тарасівської сільської ради підвоз дітей виконується автобусом марки А 0752 2008 року , автобус зібрано із тракторних запчастин, яких нині не випускають, тому за маршрутом підвозу дітей до КУ «Шевченківської ЗОШ І-ІІІ ступенів» половину навчального року автобус перебуває в ремонті. Автобус марки БАЗ-А079.13Ш, що іде з м. Пологи, підвозить учителів до КУ «Басанська ЗОШ І-ІІІ ст.», КУ «Тарасівська ЗОШ І-ІІ ст.», КУ «Новофедорівська ЗОШ І-ІІ ст.»,   КУ «Вербівська ЗОШ І-ІІІ ст.», яких з КУ «Басанська ЗОШ І-ІІІ ст.» забирає автобус марки БАЗ-45Ш та розвозить до КУ «Вербівська ЗОШ І-ІІІ ст.», Новофедорівської ЗОШ І-ІІІ ст. А підвіз дітей до закладів с. Шевченкове та  с. Тарасівки забезпечує автобус БАЗ-А079.13Ш з урахуванням того, що автобус дуже рано збирає дітей Тарасівської сільської ради, так як маршрут дуже довгий та стан доріг вимагає бути кращим. Тому діти-учні школи змушені перебувати в закладі більше години до початку навчальних занять. Двічі-тричі на рік автобуси мають міняти шини. Автобусний парк відділу освіти потребує оновлення та додаткових автобусів </w:t>
      </w:r>
      <w:r>
        <w:rPr>
          <w:sz w:val="28"/>
          <w:szCs w:val="28"/>
        </w:rPr>
        <w:t xml:space="preserve">для підвозу дітей до закладів. </w:t>
      </w:r>
    </w:p>
    <w:p w:rsidR="00E47A3D" w:rsidRDefault="00E47A3D" w:rsidP="00BE68AE">
      <w:pPr>
        <w:ind w:firstLine="708"/>
        <w:jc w:val="both"/>
        <w:rPr>
          <w:sz w:val="28"/>
          <w:szCs w:val="28"/>
        </w:rPr>
      </w:pPr>
      <w:r w:rsidRPr="00933FAD">
        <w:rPr>
          <w:sz w:val="28"/>
          <w:szCs w:val="28"/>
        </w:rPr>
        <w:t>На навчальний 2017/2018 рік автобуси відремонтовані та пройшли техогляд до кінця 2017 року, оновились поліси страхування цивільно-правової відповідальності, іде закупівля паливо-мастильних матеріалів, закупили медичні аптечки для салонів. У процесі роботи іде закупівля запчастин та ремонт і підготовка автобусів до зими.</w:t>
      </w:r>
      <w:r>
        <w:rPr>
          <w:sz w:val="28"/>
          <w:szCs w:val="28"/>
        </w:rPr>
        <w:t xml:space="preserve"> </w:t>
      </w:r>
    </w:p>
    <w:p w:rsidR="00E47A3D" w:rsidRPr="0016215C" w:rsidRDefault="00E47A3D" w:rsidP="00BE68AE">
      <w:pPr>
        <w:ind w:firstLine="708"/>
        <w:jc w:val="both"/>
        <w:rPr>
          <w:sz w:val="28"/>
          <w:szCs w:val="28"/>
        </w:rPr>
      </w:pPr>
      <w:r w:rsidRPr="00DD5DE1">
        <w:rPr>
          <w:sz w:val="28"/>
          <w:szCs w:val="28"/>
        </w:rPr>
        <w:t>За повідомленням КУ «Центр фінансово-статистичного аналізу та матеріально-технічного забезпечення освітніх закладів» Запорізької обласної ради (лист від 20.09.2017 № 384.02-14) для Пологівського району закуплено два Автобуси спеціалізованих для перевезення школярів ЕТАЛОН А08116Ш, відбувається процедура належного оформлення документів, приблизно в середині жовтня 2017 року автобуси будуть передані відділу освіти, молоді та спорту райдержадміністрації.</w:t>
      </w:r>
      <w:r w:rsidRPr="0016215C">
        <w:rPr>
          <w:sz w:val="28"/>
          <w:szCs w:val="28"/>
        </w:rPr>
        <w:t xml:space="preserve"> </w:t>
      </w:r>
    </w:p>
    <w:p w:rsidR="00E47A3D" w:rsidRPr="0016215C" w:rsidRDefault="00E47A3D" w:rsidP="00BE68AE">
      <w:pPr>
        <w:jc w:val="both"/>
        <w:rPr>
          <w:sz w:val="28"/>
          <w:szCs w:val="28"/>
        </w:rPr>
      </w:pPr>
      <w:r w:rsidRPr="0016215C">
        <w:rPr>
          <w:sz w:val="28"/>
          <w:szCs w:val="28"/>
        </w:rPr>
        <w:t xml:space="preserve">    </w:t>
      </w:r>
    </w:p>
    <w:p w:rsidR="00E47A3D" w:rsidRDefault="00E47A3D" w:rsidP="00BE68AE">
      <w:pPr>
        <w:pStyle w:val="ListParagraph"/>
        <w:jc w:val="both"/>
        <w:rPr>
          <w:b/>
        </w:rPr>
      </w:pPr>
      <w:r>
        <w:rPr>
          <w:b/>
        </w:rPr>
        <w:t xml:space="preserve"> </w:t>
      </w:r>
    </w:p>
    <w:p w:rsidR="00E47A3D" w:rsidRDefault="00E47A3D" w:rsidP="00BE68AE">
      <w:pPr>
        <w:pStyle w:val="ListParagraph"/>
        <w:jc w:val="both"/>
      </w:pPr>
    </w:p>
    <w:p w:rsidR="00E47A3D" w:rsidRDefault="00E47A3D" w:rsidP="00BE68AE">
      <w:pPr>
        <w:rPr>
          <w:sz w:val="28"/>
          <w:szCs w:val="28"/>
        </w:rPr>
      </w:pPr>
      <w:r>
        <w:rPr>
          <w:sz w:val="28"/>
          <w:szCs w:val="28"/>
        </w:rPr>
        <w:t>Головний спеціаліст</w:t>
      </w:r>
      <w:r w:rsidRPr="00200FC0">
        <w:rPr>
          <w:sz w:val="28"/>
          <w:szCs w:val="28"/>
        </w:rPr>
        <w:t xml:space="preserve"> відділу </w:t>
      </w:r>
      <w:r>
        <w:rPr>
          <w:sz w:val="28"/>
          <w:szCs w:val="28"/>
        </w:rPr>
        <w:t>освіти,</w:t>
      </w:r>
    </w:p>
    <w:p w:rsidR="00E47A3D" w:rsidRDefault="00E47A3D" w:rsidP="00BE68AE">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 xml:space="preserve">      Н.М. Корнієнко</w:t>
      </w:r>
    </w:p>
    <w:p w:rsidR="00E47A3D" w:rsidRDefault="00E47A3D" w:rsidP="00BE68AE"/>
    <w:p w:rsidR="00E47A3D" w:rsidRDefault="00E47A3D" w:rsidP="00BE68AE"/>
    <w:p w:rsidR="00E47A3D" w:rsidRPr="00945B56" w:rsidRDefault="00E47A3D" w:rsidP="00BE68AE">
      <w:pPr>
        <w:rPr>
          <w:sz w:val="20"/>
          <w:szCs w:val="20"/>
        </w:rPr>
      </w:pPr>
    </w:p>
    <w:sectPr w:rsidR="00E47A3D" w:rsidRPr="00945B56" w:rsidSect="0016215C">
      <w:pgSz w:w="11906" w:h="16838"/>
      <w:pgMar w:top="1134" w:right="567" w:bottom="89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29B2"/>
    <w:multiLevelType w:val="hybridMultilevel"/>
    <w:tmpl w:val="410A860A"/>
    <w:lvl w:ilvl="0" w:tplc="996C29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CBF"/>
    <w:rsid w:val="000005BB"/>
    <w:rsid w:val="00003C34"/>
    <w:rsid w:val="00016F1B"/>
    <w:rsid w:val="0003666E"/>
    <w:rsid w:val="00043DFB"/>
    <w:rsid w:val="00063DB7"/>
    <w:rsid w:val="0009667F"/>
    <w:rsid w:val="000F0839"/>
    <w:rsid w:val="001043B8"/>
    <w:rsid w:val="0010697E"/>
    <w:rsid w:val="0014294A"/>
    <w:rsid w:val="001518D3"/>
    <w:rsid w:val="0016215C"/>
    <w:rsid w:val="00180C04"/>
    <w:rsid w:val="001C6B25"/>
    <w:rsid w:val="00200FC0"/>
    <w:rsid w:val="002045D1"/>
    <w:rsid w:val="002176B9"/>
    <w:rsid w:val="00292FC9"/>
    <w:rsid w:val="00331081"/>
    <w:rsid w:val="0037592D"/>
    <w:rsid w:val="003B696A"/>
    <w:rsid w:val="00470A01"/>
    <w:rsid w:val="00481992"/>
    <w:rsid w:val="004D119A"/>
    <w:rsid w:val="004D11ED"/>
    <w:rsid w:val="00541FF4"/>
    <w:rsid w:val="005437E2"/>
    <w:rsid w:val="005470F4"/>
    <w:rsid w:val="005668DE"/>
    <w:rsid w:val="00591157"/>
    <w:rsid w:val="00594B25"/>
    <w:rsid w:val="005D319A"/>
    <w:rsid w:val="005F53D8"/>
    <w:rsid w:val="00623BDE"/>
    <w:rsid w:val="00636DC8"/>
    <w:rsid w:val="006A2B5B"/>
    <w:rsid w:val="006A376A"/>
    <w:rsid w:val="00717608"/>
    <w:rsid w:val="007A6818"/>
    <w:rsid w:val="007E20E1"/>
    <w:rsid w:val="0081108D"/>
    <w:rsid w:val="00875AC5"/>
    <w:rsid w:val="008A6B9A"/>
    <w:rsid w:val="008B0126"/>
    <w:rsid w:val="008E4984"/>
    <w:rsid w:val="00911504"/>
    <w:rsid w:val="00913588"/>
    <w:rsid w:val="00933FAD"/>
    <w:rsid w:val="00945B56"/>
    <w:rsid w:val="00997659"/>
    <w:rsid w:val="009F7335"/>
    <w:rsid w:val="00A14151"/>
    <w:rsid w:val="00A207EF"/>
    <w:rsid w:val="00A539FA"/>
    <w:rsid w:val="00AE5458"/>
    <w:rsid w:val="00B15517"/>
    <w:rsid w:val="00B3293E"/>
    <w:rsid w:val="00B676F1"/>
    <w:rsid w:val="00BA67DB"/>
    <w:rsid w:val="00BE1A62"/>
    <w:rsid w:val="00BE68AE"/>
    <w:rsid w:val="00C409D6"/>
    <w:rsid w:val="00C55BA3"/>
    <w:rsid w:val="00C70800"/>
    <w:rsid w:val="00C74B0F"/>
    <w:rsid w:val="00C76B79"/>
    <w:rsid w:val="00CC0B71"/>
    <w:rsid w:val="00CC2C10"/>
    <w:rsid w:val="00D4089B"/>
    <w:rsid w:val="00D70D66"/>
    <w:rsid w:val="00DD2CBF"/>
    <w:rsid w:val="00DD59DF"/>
    <w:rsid w:val="00DD5DE1"/>
    <w:rsid w:val="00DE130F"/>
    <w:rsid w:val="00E47A3D"/>
    <w:rsid w:val="00E60D51"/>
    <w:rsid w:val="00F1568E"/>
    <w:rsid w:val="00F36DFC"/>
    <w:rsid w:val="00F5612A"/>
    <w:rsid w:val="00F745B4"/>
    <w:rsid w:val="00FC0A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BF"/>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DD2CB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DD2CB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DD2CB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2CBF"/>
    <w:rPr>
      <w:rFonts w:ascii="Times New Roman" w:hAnsi="Times New Roman" w:cs="Times New Roman"/>
      <w:b/>
      <w:sz w:val="20"/>
      <w:lang w:val="uk-UA" w:eastAsia="ru-RU"/>
    </w:rPr>
  </w:style>
  <w:style w:type="character" w:customStyle="1" w:styleId="Heading3Char">
    <w:name w:val="Heading 3 Char"/>
    <w:basedOn w:val="DefaultParagraphFont"/>
    <w:link w:val="Heading3"/>
    <w:uiPriority w:val="99"/>
    <w:locked/>
    <w:rsid w:val="00DD2CBF"/>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DD2CBF"/>
    <w:rPr>
      <w:rFonts w:ascii="Times New Roman" w:hAnsi="Times New Roman" w:cs="Times New Roman"/>
      <w:sz w:val="20"/>
      <w:lang w:val="uk-UA" w:eastAsia="ru-RU"/>
    </w:rPr>
  </w:style>
  <w:style w:type="paragraph" w:styleId="BodyText">
    <w:name w:val="Body Text"/>
    <w:basedOn w:val="Normal"/>
    <w:link w:val="BodyTextChar"/>
    <w:uiPriority w:val="99"/>
    <w:rsid w:val="00DD2CBF"/>
    <w:rPr>
      <w:rFonts w:eastAsia="Calibri"/>
    </w:rPr>
  </w:style>
  <w:style w:type="character" w:customStyle="1" w:styleId="BodyTextChar">
    <w:name w:val="Body Text Char"/>
    <w:basedOn w:val="DefaultParagraphFont"/>
    <w:link w:val="BodyText"/>
    <w:uiPriority w:val="99"/>
    <w:locked/>
    <w:rsid w:val="00DD2CBF"/>
    <w:rPr>
      <w:rFonts w:ascii="Times New Roman" w:hAnsi="Times New Roman" w:cs="Times New Roman"/>
      <w:sz w:val="24"/>
      <w:lang w:val="uk-UA" w:eastAsia="ru-RU"/>
    </w:rPr>
  </w:style>
  <w:style w:type="paragraph" w:styleId="ListParagraph">
    <w:name w:val="List Paragraph"/>
    <w:basedOn w:val="Normal"/>
    <w:uiPriority w:val="99"/>
    <w:qFormat/>
    <w:rsid w:val="00DD2CBF"/>
    <w:pPr>
      <w:ind w:left="720"/>
      <w:contextualSpacing/>
    </w:pPr>
  </w:style>
  <w:style w:type="paragraph" w:styleId="BalloonText">
    <w:name w:val="Balloon Text"/>
    <w:basedOn w:val="Normal"/>
    <w:link w:val="BalloonTextChar"/>
    <w:uiPriority w:val="99"/>
    <w:semiHidden/>
    <w:rsid w:val="00331081"/>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331081"/>
    <w:rPr>
      <w:rFonts w:ascii="Segoe UI" w:hAnsi="Segoe UI" w:cs="Times New Roman"/>
      <w:sz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5</Pages>
  <Words>1787</Words>
  <Characters>10187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Plevako</cp:lastModifiedBy>
  <cp:revision>77</cp:revision>
  <cp:lastPrinted>2017-10-02T07:00:00Z</cp:lastPrinted>
  <dcterms:created xsi:type="dcterms:W3CDTF">2017-09-04T12:18:00Z</dcterms:created>
  <dcterms:modified xsi:type="dcterms:W3CDTF">2017-10-02T07:06:00Z</dcterms:modified>
</cp:coreProperties>
</file>